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84" w:rsidRPr="00716A84" w:rsidRDefault="00716A84" w:rsidP="00716A84">
      <w:pPr>
        <w:spacing w:after="0" w:line="240" w:lineRule="auto"/>
        <w:rPr>
          <w:rFonts w:ascii="Times New Roman" w:hAnsi="Times New Roman" w:cs="Times New Roman"/>
        </w:rPr>
      </w:pPr>
      <w:r w:rsidRPr="00716A84">
        <w:rPr>
          <w:rFonts w:ascii="Times New Roman" w:hAnsi="Times New Roman" w:cs="Times New Roman"/>
        </w:rPr>
        <w:t xml:space="preserve">       ПРИНЯТО                                                                                              УТВЕРЖДАЮ</w:t>
      </w:r>
    </w:p>
    <w:p w:rsidR="00716A84" w:rsidRPr="00716A84" w:rsidRDefault="00716A84" w:rsidP="00716A84">
      <w:pPr>
        <w:spacing w:after="0" w:line="240" w:lineRule="auto"/>
        <w:rPr>
          <w:rFonts w:ascii="Times New Roman" w:hAnsi="Times New Roman" w:cs="Times New Roman"/>
        </w:rPr>
      </w:pPr>
      <w:r w:rsidRPr="00716A84">
        <w:rPr>
          <w:rFonts w:ascii="Times New Roman" w:hAnsi="Times New Roman" w:cs="Times New Roman"/>
        </w:rPr>
        <w:t xml:space="preserve">на педсовете                                                                                               заведующая МБДОУ </w:t>
      </w:r>
      <w:proofErr w:type="spellStart"/>
      <w:r w:rsidRPr="00716A84">
        <w:rPr>
          <w:rFonts w:ascii="Times New Roman" w:hAnsi="Times New Roman" w:cs="Times New Roman"/>
        </w:rPr>
        <w:t>ЦРР-д</w:t>
      </w:r>
      <w:proofErr w:type="spellEnd"/>
      <w:r w:rsidRPr="00716A84">
        <w:rPr>
          <w:rFonts w:ascii="Times New Roman" w:hAnsi="Times New Roman" w:cs="Times New Roman"/>
        </w:rPr>
        <w:t>/</w:t>
      </w:r>
      <w:proofErr w:type="gramStart"/>
      <w:r w:rsidRPr="00716A84">
        <w:rPr>
          <w:rFonts w:ascii="Times New Roman" w:hAnsi="Times New Roman" w:cs="Times New Roman"/>
        </w:rPr>
        <w:t>с</w:t>
      </w:r>
      <w:proofErr w:type="gramEnd"/>
      <w:r w:rsidRPr="00716A84">
        <w:rPr>
          <w:rFonts w:ascii="Times New Roman" w:hAnsi="Times New Roman" w:cs="Times New Roman"/>
        </w:rPr>
        <w:t xml:space="preserve"> </w:t>
      </w:r>
    </w:p>
    <w:p w:rsidR="00716A84" w:rsidRPr="00716A84" w:rsidRDefault="00716A84" w:rsidP="00716A84">
      <w:pPr>
        <w:spacing w:after="0" w:line="240" w:lineRule="auto"/>
        <w:rPr>
          <w:rFonts w:ascii="Times New Roman" w:hAnsi="Times New Roman" w:cs="Times New Roman"/>
        </w:rPr>
      </w:pPr>
      <w:r w:rsidRPr="00716A84">
        <w:rPr>
          <w:rFonts w:ascii="Times New Roman" w:hAnsi="Times New Roman" w:cs="Times New Roman"/>
        </w:rPr>
        <w:t xml:space="preserve">МБДОУ </w:t>
      </w:r>
      <w:proofErr w:type="spellStart"/>
      <w:r w:rsidRPr="00716A84">
        <w:rPr>
          <w:rFonts w:ascii="Times New Roman" w:hAnsi="Times New Roman" w:cs="Times New Roman"/>
        </w:rPr>
        <w:t>ЦРР-д</w:t>
      </w:r>
      <w:proofErr w:type="spellEnd"/>
      <w:r w:rsidRPr="00716A84">
        <w:rPr>
          <w:rFonts w:ascii="Times New Roman" w:hAnsi="Times New Roman" w:cs="Times New Roman"/>
        </w:rPr>
        <w:t xml:space="preserve">/ им. А.Г. </w:t>
      </w:r>
      <w:proofErr w:type="spellStart"/>
      <w:r w:rsidRPr="00716A84">
        <w:rPr>
          <w:rFonts w:ascii="Times New Roman" w:hAnsi="Times New Roman" w:cs="Times New Roman"/>
        </w:rPr>
        <w:t>Габышева</w:t>
      </w:r>
      <w:proofErr w:type="spellEnd"/>
      <w:r w:rsidRPr="00716A84">
        <w:rPr>
          <w:rFonts w:ascii="Times New Roman" w:hAnsi="Times New Roman" w:cs="Times New Roman"/>
        </w:rPr>
        <w:t xml:space="preserve">                                                         им. А.Г. </w:t>
      </w:r>
      <w:proofErr w:type="spellStart"/>
      <w:r w:rsidRPr="00716A84">
        <w:rPr>
          <w:rFonts w:ascii="Times New Roman" w:hAnsi="Times New Roman" w:cs="Times New Roman"/>
        </w:rPr>
        <w:t>Габышева</w:t>
      </w:r>
      <w:proofErr w:type="spellEnd"/>
      <w:r w:rsidRPr="00716A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</w:p>
    <w:p w:rsidR="00716A84" w:rsidRPr="00716A84" w:rsidRDefault="00716A84" w:rsidP="00716A84">
      <w:pPr>
        <w:spacing w:after="0" w:line="240" w:lineRule="auto"/>
        <w:rPr>
          <w:rFonts w:ascii="Times New Roman" w:hAnsi="Times New Roman" w:cs="Times New Roman"/>
        </w:rPr>
      </w:pPr>
      <w:r w:rsidRPr="00716A84">
        <w:rPr>
          <w:rFonts w:ascii="Times New Roman" w:hAnsi="Times New Roman" w:cs="Times New Roman"/>
        </w:rPr>
        <w:t>Протокол №2 от 27.12.2015г                                                                   ___________ Афанасьева В.Г.</w:t>
      </w:r>
    </w:p>
    <w:p w:rsidR="00716A84" w:rsidRPr="00716A84" w:rsidRDefault="00716A84" w:rsidP="00716A84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716A8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приказ №110-15 от 27.12.2015г.                                                                                                                                                                               </w:t>
      </w:r>
    </w:p>
    <w:p w:rsidR="00716A84" w:rsidRPr="00D702F6" w:rsidRDefault="00716A84" w:rsidP="00716A84">
      <w:pPr>
        <w:ind w:left="-567"/>
        <w:jc w:val="both"/>
      </w:pPr>
      <w:r w:rsidRPr="00D702F6">
        <w:t xml:space="preserve">                                   </w:t>
      </w:r>
      <w:r w:rsidRPr="00D702F6">
        <w:tab/>
        <w:t xml:space="preserve">                                                                                </w:t>
      </w:r>
    </w:p>
    <w:p w:rsidR="00716A84" w:rsidRDefault="00716A84" w:rsidP="00716A84"/>
    <w:p w:rsidR="00716A84" w:rsidRDefault="00716A84" w:rsidP="00716A84"/>
    <w:p w:rsidR="00716A84" w:rsidRDefault="00716A84" w:rsidP="00716A84"/>
    <w:p w:rsidR="00716A84" w:rsidRDefault="00716A84" w:rsidP="00716A84"/>
    <w:p w:rsidR="00716A84" w:rsidRDefault="00716A84" w:rsidP="00716A84"/>
    <w:p w:rsidR="00716A84" w:rsidRDefault="00716A84" w:rsidP="00716A84"/>
    <w:p w:rsidR="00716A84" w:rsidRDefault="00716A84" w:rsidP="00716A84"/>
    <w:p w:rsidR="00716A84" w:rsidRDefault="00716A84" w:rsidP="00716A84"/>
    <w:p w:rsidR="00716A84" w:rsidRPr="00293964" w:rsidRDefault="00716A84" w:rsidP="00716A84"/>
    <w:p w:rsidR="00716A84" w:rsidRPr="00716A84" w:rsidRDefault="00716A84" w:rsidP="00716A8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8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6A84" w:rsidRDefault="00716A84" w:rsidP="00716A8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соотношении учебной и другой педагогической работы </w:t>
      </w:r>
    </w:p>
    <w:p w:rsidR="00716A84" w:rsidRPr="00716A84" w:rsidRDefault="00716A84" w:rsidP="00716A8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пределах рабочей недели или учебного года</w:t>
      </w:r>
    </w:p>
    <w:p w:rsidR="00716A84" w:rsidRDefault="00716A84" w:rsidP="00716A8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84">
        <w:rPr>
          <w:rFonts w:ascii="Times New Roman" w:hAnsi="Times New Roman" w:cs="Times New Roman"/>
          <w:b/>
          <w:sz w:val="28"/>
          <w:szCs w:val="28"/>
        </w:rPr>
        <w:t>муниципального бюджетно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дошкольного </w:t>
      </w:r>
    </w:p>
    <w:p w:rsidR="00716A84" w:rsidRDefault="00716A84" w:rsidP="00716A8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716A84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</w:p>
    <w:p w:rsidR="00716A84" w:rsidRDefault="00716A84" w:rsidP="00716A8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84"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– детский сад им. А.Г. </w:t>
      </w:r>
      <w:proofErr w:type="spellStart"/>
      <w:r w:rsidRPr="00716A84">
        <w:rPr>
          <w:rFonts w:ascii="Times New Roman" w:hAnsi="Times New Roman" w:cs="Times New Roman"/>
          <w:b/>
          <w:sz w:val="28"/>
          <w:szCs w:val="28"/>
        </w:rPr>
        <w:t>Габышева</w:t>
      </w:r>
      <w:proofErr w:type="spellEnd"/>
      <w:r w:rsidRPr="00716A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A84" w:rsidRPr="00716A84" w:rsidRDefault="00716A84" w:rsidP="00716A84">
      <w:pPr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84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716A84">
        <w:rPr>
          <w:rFonts w:ascii="Times New Roman" w:hAnsi="Times New Roman" w:cs="Times New Roman"/>
          <w:b/>
          <w:sz w:val="28"/>
          <w:szCs w:val="28"/>
        </w:rPr>
        <w:t>Нюрбинский</w:t>
      </w:r>
      <w:proofErr w:type="spellEnd"/>
      <w:r w:rsidRPr="00716A8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716A84" w:rsidRPr="00716A84" w:rsidRDefault="00716A84" w:rsidP="00716A84">
      <w:pPr>
        <w:spacing w:after="0" w:line="240" w:lineRule="auto"/>
        <w:ind w:righ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84" w:rsidRPr="00716A84" w:rsidRDefault="00716A84" w:rsidP="00716A84">
      <w:pPr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A84" w:rsidRDefault="00716A84" w:rsidP="00716A84">
      <w:pPr>
        <w:ind w:right="424"/>
        <w:jc w:val="both"/>
        <w:rPr>
          <w:b/>
          <w:sz w:val="28"/>
          <w:szCs w:val="28"/>
        </w:rPr>
      </w:pPr>
    </w:p>
    <w:p w:rsidR="00716A84" w:rsidRDefault="00716A84" w:rsidP="00716A84">
      <w:pPr>
        <w:ind w:right="424"/>
      </w:pPr>
    </w:p>
    <w:p w:rsidR="00716A84" w:rsidRDefault="00716A84" w:rsidP="00716A84">
      <w:pPr>
        <w:ind w:right="424"/>
      </w:pPr>
    </w:p>
    <w:p w:rsidR="00716A84" w:rsidRDefault="00716A84" w:rsidP="00716A84">
      <w:pPr>
        <w:ind w:right="424"/>
      </w:pPr>
    </w:p>
    <w:p w:rsidR="00716A84" w:rsidRDefault="00716A84" w:rsidP="00716A84">
      <w:pPr>
        <w:ind w:right="424"/>
      </w:pPr>
    </w:p>
    <w:p w:rsidR="00716A84" w:rsidRDefault="00716A84" w:rsidP="00716A84">
      <w:pPr>
        <w:ind w:right="424"/>
      </w:pPr>
    </w:p>
    <w:p w:rsidR="00716A84" w:rsidRDefault="00716A84" w:rsidP="00716A84">
      <w:pPr>
        <w:ind w:right="424"/>
      </w:pPr>
    </w:p>
    <w:p w:rsidR="00716A84" w:rsidRDefault="00716A84" w:rsidP="00716A84">
      <w:pPr>
        <w:ind w:right="424"/>
      </w:pPr>
    </w:p>
    <w:p w:rsidR="00716A84" w:rsidRDefault="00716A84" w:rsidP="00716A84">
      <w:pPr>
        <w:ind w:right="424"/>
      </w:pPr>
    </w:p>
    <w:p w:rsidR="00716A84" w:rsidRDefault="00716A84" w:rsidP="00716A84">
      <w:pPr>
        <w:ind w:right="424"/>
      </w:pPr>
    </w:p>
    <w:p w:rsidR="00716A84" w:rsidRPr="00716A84" w:rsidRDefault="00716A84" w:rsidP="00716A84">
      <w:pPr>
        <w:ind w:right="424"/>
        <w:jc w:val="center"/>
        <w:rPr>
          <w:rFonts w:ascii="Times New Roman" w:hAnsi="Times New Roman" w:cs="Times New Roman"/>
        </w:rPr>
      </w:pPr>
    </w:p>
    <w:p w:rsidR="00716A84" w:rsidRPr="00716A84" w:rsidRDefault="00716A84" w:rsidP="00716A84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716A84">
        <w:rPr>
          <w:rFonts w:ascii="Times New Roman" w:hAnsi="Times New Roman" w:cs="Times New Roman"/>
          <w:sz w:val="24"/>
          <w:szCs w:val="24"/>
        </w:rPr>
        <w:t>Антоновка - 2015</w:t>
      </w:r>
    </w:p>
    <w:p w:rsidR="00B147A8" w:rsidRPr="00716A84" w:rsidRDefault="00B147A8" w:rsidP="00716A84">
      <w:pPr>
        <w:spacing w:after="0" w:line="240" w:lineRule="auto"/>
        <w:rPr>
          <w:sz w:val="24"/>
          <w:szCs w:val="24"/>
        </w:rPr>
      </w:pPr>
    </w:p>
    <w:p w:rsidR="00A26B5F" w:rsidRPr="00716A84" w:rsidRDefault="00A26B5F" w:rsidP="00716A8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1.</w:t>
      </w:r>
      <w:r w:rsidRPr="00716A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      </w:t>
      </w:r>
      <w:r w:rsidRPr="00716A84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Общие  положения</w:t>
      </w:r>
    </w:p>
    <w:p w:rsidR="00716A84" w:rsidRDefault="00A26B5F" w:rsidP="00716A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6A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1.1.</w:t>
      </w: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Положение (далее - Положение) - это локальный нормативный акт, регламентирующий в соответствии с Трудовым кодексом РФ (далее – ТК РФ) и иным федеральным законодательством соотношение учебной и другой педагогической работы в пределах рабочей недели и учебного года с учетом количества часов по учебному плану, специально</w:t>
      </w:r>
      <w:r w:rsidR="005A1A12"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сти и квалификации работника в м</w:t>
      </w: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униципальном бюджетном дошкольном образовательном учреждении </w:t>
      </w:r>
      <w:r w:rsidR="005A1A12"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Центр развития ребенка – детский сад им. А.</w:t>
      </w:r>
      <w:proofErr w:type="gramEnd"/>
      <w:r w:rsidR="005A1A12"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="005A1A12"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Габышева</w:t>
      </w:r>
      <w:proofErr w:type="spellEnd"/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Учреждение).</w:t>
      </w:r>
    </w:p>
    <w:p w:rsidR="00A26B5F" w:rsidRPr="00716A84" w:rsidRDefault="00A26B5F" w:rsidP="00716A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  1</w:t>
      </w: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Действие Положения распространяется только на работников Учреждения, чьи должности относятся к </w:t>
      </w:r>
      <w:proofErr w:type="gramStart"/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педагогическим</w:t>
      </w:r>
      <w:proofErr w:type="gramEnd"/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воспитатель, музыкальный руководитель, психолог, логопед, </w:t>
      </w:r>
      <w:r w:rsidR="005A1A12"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по физическому воспитанию, педагог дополнительного образования.</w:t>
      </w:r>
    </w:p>
    <w:p w:rsidR="00A26B5F" w:rsidRPr="00716A84" w:rsidRDefault="00A26B5F" w:rsidP="00716A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1.3.Положение основано на законодательных нормативных актах Правительства России: ст.47 Федерального закона №273-ФЗ «Об образовании в Российской Федерации», приказа </w:t>
      </w:r>
      <w:proofErr w:type="spellStart"/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Минобрнауки</w:t>
      </w:r>
      <w:proofErr w:type="spellEnd"/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РФ от 22.12.2014г. №1601</w:t>
      </w:r>
      <w:r w:rsidRPr="00716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716A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договоре», </w:t>
      </w: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приказа </w:t>
      </w:r>
      <w:proofErr w:type="spellStart"/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Минобрнауки</w:t>
      </w:r>
      <w:proofErr w:type="spellEnd"/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РФ от 11.05.2016 № 536 «Об утверждении</w:t>
      </w:r>
      <w:proofErr w:type="gramEnd"/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Особенностей режима рабочего времени и времени отдыха педагогических и иных работников организаций, осуществляющих образовательную деятельность»,</w:t>
      </w:r>
      <w:r w:rsidRPr="00716A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Трудового Кодекса Российской Федерации.</w:t>
      </w:r>
    </w:p>
    <w:p w:rsidR="00A26B5F" w:rsidRPr="00716A84" w:rsidRDefault="00A26B5F" w:rsidP="00716A8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 1.4.</w:t>
      </w:r>
      <w:r w:rsidR="005A1A12"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Режим рабочего времени и времени отдыха педагогических работников </w:t>
      </w:r>
      <w:r w:rsidR="005A1A12"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определяется коллективным договором, правилами внутреннего трудового распорядка, иными локальными нормативными актами </w:t>
      </w:r>
      <w:r w:rsidR="005A1A12"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5A1A12" w:rsidRPr="00716A84" w:rsidRDefault="005A1A12" w:rsidP="00716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 Структура рабочего времени педагогических работников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занимаемой должности в рабочее время педагогических работников включается учебная  работа, 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воспитанниками.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Соотношение другой педагогической работы по отношению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должно быть больше 1:1 от норм рабочего времени педагога в пределах рабочей недели за ставку заработной платы. 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Продолжительность рабочего времени (нормы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A26B5F" w:rsidRPr="00716A84" w:rsidRDefault="00A26B5F" w:rsidP="0071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2.4.Выполнение педагогической работы регулируется расписанием учебных </w:t>
      </w:r>
      <w:proofErr w:type="gramStart"/>
      <w:r w:rsidRPr="00716A84">
        <w:rPr>
          <w:rFonts w:ascii="Times New Roman" w:eastAsia="Calibri" w:hAnsi="Times New Roman" w:cs="Times New Roman"/>
          <w:sz w:val="24"/>
          <w:szCs w:val="24"/>
        </w:rPr>
        <w:t>занятий</w:t>
      </w:r>
      <w:proofErr w:type="gramEnd"/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 составляемым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716A84">
        <w:rPr>
          <w:rFonts w:ascii="Times New Roman" w:eastAsia="Calibri" w:hAnsi="Times New Roman" w:cs="Times New Roman"/>
          <w:sz w:val="24"/>
          <w:szCs w:val="24"/>
        </w:rPr>
        <w:t>, планами работы педагогов.</w:t>
      </w:r>
    </w:p>
    <w:p w:rsidR="00A26B5F" w:rsidRPr="00716A84" w:rsidRDefault="00A26B5F" w:rsidP="0071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Выполнение работы по изготовлению учебно-наглядных пособий, повышению квалификации, самообразованию, методической и другой работы, регулируемой Правилами внутреннего трудового распорядка 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 и иными локальными нормативными актами, проводится в часы, свободные от общения с воспитанниками.</w:t>
      </w:r>
    </w:p>
    <w:p w:rsidR="00A26B5F" w:rsidRPr="00716A84" w:rsidRDefault="00A26B5F" w:rsidP="0071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lastRenderedPageBreak/>
        <w:t>2.5. За педагогическую работу, выполняемую с согласия педагогических работников,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A26B5F" w:rsidRPr="00716A84" w:rsidRDefault="00A26B5F" w:rsidP="0071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2.6. Конкретная продолжительность учебных занятий, а также перерывов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 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proofErr w:type="gramStart"/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планами (циклограммами) педагогического работника, и включает:</w:t>
      </w:r>
      <w:proofErr w:type="gramEnd"/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выполнение обязанностей, связанных с участием в работе педагогических советов, 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 организацию и проведение методической, диагностической и консультативной помощи родителям (законным представителям);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 и др.).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2.8.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2.9.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Учреждению.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2.10.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 Определение учебной нагрузки педагогическим работникам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3.1. Объем учебной нагрузки педагогическим работникам устанавливается, исходя из количества часов по учебному плану и программам, обеспеченности 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3.5. Тарификация педагогических работников производится 1 раз в год в сентябре текущего учебного года. При невыполнении,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A26B5F" w:rsidRPr="00716A84" w:rsidRDefault="00A26B5F" w:rsidP="00716A8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b/>
          <w:spacing w:val="1"/>
          <w:sz w:val="24"/>
          <w:szCs w:val="24"/>
          <w:lang w:eastAsia="ru-RU"/>
        </w:rPr>
        <w:lastRenderedPageBreak/>
        <w:t>4</w:t>
      </w:r>
      <w:r w:rsidRPr="00716A84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eastAsia="ru-RU"/>
        </w:rPr>
        <w:t>.Основные обязанности педагогических работников в рабочее время</w:t>
      </w: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4.1.</w:t>
      </w: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Педагогические работники обязаны: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 осуществлять свою деятельность на высоком профессиональном уровне, обеспечивать в полном объеме реализацию в полном объеме утвержденную рабочую программу;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-соблюдать правовые, нравственные и этические нормы, следовать требованиям профессиональной этики;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-уважать честь и достоинство обучающихся и других участников образовательных отношений;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 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  воспитанников культуру здорового и безопасного образа жизни;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  применять педагогически обоснованные и обеспечивающие высокое качество образования формы, методы обучения и воспитания;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лицами с ограниченными возможностями здоровья, взаимодействовать при необходимости с медицинскими организациями;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-систематически повышать свой профессиональный уровень;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-проходить аттестацию на соответствие занимаемой должности в порядке, установленном законодательством об образовании;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-проходить в соответствии с трудовым законодательством предварительные при поступлении на работу и периодические медицинские осмотры, по направлению работодателя;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-проходить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-соблюдать Устав </w:t>
      </w:r>
      <w:r w:rsidR="005A1A12"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</w:t>
      </w: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, правила внутреннего трудового распорядка.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5.Распределение рабочего времени педагогических работников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5.1.Воспитатель, исполняющий </w:t>
      </w: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педагогическую работу в пределах рабочей недели на 1 ставку заработной платы, выполняет должностные функции в первую и вторую половину дня через день.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Во время исполнения должностных обязанностей в первую половину дня воспитатель: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-организует работу дежурных воспитанников столовой, учебной деятельности;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-предлагает дидактические и сюжетно-ролевые игры воспитанникам для совместной и самостоятельной деятельности;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-осуществляет воспитание культурно-гигиенических навыков во время приема пищи,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-организует учебную деятельность в соответствие с расписанием специально организованной образовательной деятельности, утвержденным руководителем учреждения;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lastRenderedPageBreak/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группах докармливает;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-обеспечивает спокойный переход воспитанников к дневному сну и порядок в группе для передачи  группы второму воспитателю, использует в спальне записи звуков природы, тихой релаксирующей музыки;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5.2.Во время работы во вторую половину дня воспитатель: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-осуществляет прием группы от первого воспитателя: количество детей, состояние их здоровья, успешность воспитанников в освоении программы, реализуемой в учреждении, результатах проведенной индивидуальной работы с воспитанниками, в том числе и с детьми, имеющими ограниченные возможности здоровья, организацию работы с родителями, состояние групповых помещений;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-обеспечивает условия для полноценного дневного сна воспитанников;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-участвует в консультациях со специалистами учреждения по плану взаимодействия;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-принимает участие в заседаниях педагогического совета учреждения, семинарах, педагогических часах и пр.;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-оформляет выставки детских работ, с указанием темы работы, цели и даты проведения;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-готовит дидактические материалы для совершенствования предметно-пространственной среды группы и </w:t>
      </w:r>
      <w:r w:rsidR="005A1A12"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Учреждения</w:t>
      </w: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-организует хозяйственно-бытовой труд воспитанников в уголке природы и пр.;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-обеспечивает выход воспитанников на вечернюю прогулку в соответствии с режимом дня;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-обеспечивает воспитание культурно-гигиенических навыков при приеме пищи воспитанниками в режиме дня, выдачу и доведение до воспитанников нормы  блюд, в младших группах докармливает;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5.3. Для воспитателей введен суммированный учет рабочего времени, с отчетным периодом 1 месяц. Режим работы воспитателей, работающих на 1 ставку заработной платы при режиме 36-часовой рабочей недели, распределяется следующим образом: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-первая половина дня с </w:t>
      </w:r>
      <w:r w:rsidR="005A1A12"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08.00ч до 15.00ч</w:t>
      </w: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; вторая половина дня с </w:t>
      </w:r>
      <w:r w:rsidR="005A1A12"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13.00ч</w:t>
      </w: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до </w:t>
      </w:r>
      <w:r w:rsidR="005A1A12"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20.00ч</w:t>
      </w: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. 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5.4. Музыкальный руководитель выполняет следующие функции: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-планирование музыкальных занятий в каждой группе осуществляется совместно с воспитателями и регулируется расписанием, утвержденным руководителем ДОУ;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-музыкальные занятия проводятся два раза в неделю в каждой группе (длительность занятия составляет 10-30 мин.);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lastRenderedPageBreak/>
        <w:t>- музыкальный руководитель ведет предварительную подготовительную работу: посещает группу, устанавливает контакт с воспитанниками, проверяет готовность помещения к занятию, правильность расстановки мебели, подбирает пособия;</w:t>
      </w:r>
    </w:p>
    <w:p w:rsidR="005A1A12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 один раз в неделю, во второй половине, музыкальный руководитель в каждой группе организует музыкальные мероприятия (развлечения, музыкальные игры, пение, хороводы, танцы, представления кукольного театра и т.п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 в обязанности музыкального руководителя входит непосредственная образовательная работа с воспитанниками (групповая, подгрупповая, индивидуальная) по разучиванию песен, танцев, музыкальных игр; оформление костюмов для музыкальных игр, развлечений и праздников. На такую деятельность отводится 2 ч в неделю (на каждую группу);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-общее время всех мероприятий, проводимых музыкальным руководителем в каждой группе, составляет 6 часов в неделю.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5.5. 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proofErr w:type="spellStart"/>
      <w:r w:rsidR="005A1A12" w:rsidRPr="00716A84">
        <w:rPr>
          <w:rFonts w:ascii="Times New Roman" w:eastAsia="Calibri" w:hAnsi="Times New Roman" w:cs="Times New Roman"/>
          <w:sz w:val="24"/>
          <w:szCs w:val="24"/>
        </w:rPr>
        <w:t>физвоспитания</w:t>
      </w:r>
      <w:proofErr w:type="spellEnd"/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функции: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планирование физкультурных занятий в каждой группе осуществляется совместно с воспитателями и регулируется расписанием, утвержденным руководителем 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716A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A84">
        <w:rPr>
          <w:rFonts w:ascii="Times New Roman" w:eastAsia="Calibri" w:hAnsi="Times New Roman" w:cs="Times New Roman"/>
          <w:sz w:val="24"/>
          <w:szCs w:val="24"/>
        </w:rPr>
        <w:t>физкультурные занятия проводятся три раза в неделю в каждой группе, одно из них на улице только для детей 5-8 лет. (Длительность занятия составляет 10-30 мин.);</w:t>
      </w:r>
    </w:p>
    <w:p w:rsidR="005A1A12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физкультурный руководитель ведет предварительную подготовительную работу: посещает группу, устанавливает контакт с воспитанниками, проверяет готовность помещения к занятию, правильность расстановки оборудования, подбирает пособия. 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16A84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716A84">
        <w:rPr>
          <w:rFonts w:ascii="Times New Roman" w:eastAsia="Calibri" w:hAnsi="Times New Roman" w:cs="Times New Roman"/>
          <w:sz w:val="24"/>
          <w:szCs w:val="24"/>
        </w:rPr>
        <w:t>изкультурный руководитель один раз в неделю, во второй половине дня, в каждой группе организует спортивные мероприятия (развлечения, игры, досуги и т.п.)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</w:t>
      </w:r>
      <w:r w:rsidR="005A1A12" w:rsidRPr="00716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A84">
        <w:rPr>
          <w:rFonts w:ascii="Times New Roman" w:eastAsia="Calibri" w:hAnsi="Times New Roman" w:cs="Times New Roman"/>
          <w:sz w:val="24"/>
          <w:szCs w:val="24"/>
        </w:rPr>
        <w:t>в обязанности инструктора по физической культуре входит непосредственная образовательная работа с воспитанниками (групповая, подгрупповая, индивидуальная) по привитию воспитанникам навыков выполнения физических упражнений, обучению их технике, формированию нравственно-волевых качеств. На такую деятельность отводится 2 часа в неделю (на каждую группу);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</w:t>
      </w:r>
      <w:r w:rsidR="00716A84" w:rsidRPr="00716A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6A84">
        <w:rPr>
          <w:rFonts w:ascii="Times New Roman" w:eastAsia="Calibri" w:hAnsi="Times New Roman" w:cs="Times New Roman"/>
          <w:sz w:val="24"/>
          <w:szCs w:val="24"/>
        </w:rPr>
        <w:t>общее время всех мероприятий, проводимых инструктором по физической культуре в каждой группе, составляет 6 ч в неделю.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5.6. </w:t>
      </w:r>
      <w:r w:rsidR="00716A84" w:rsidRPr="00716A84">
        <w:rPr>
          <w:rFonts w:ascii="Times New Roman" w:eastAsia="Calibri" w:hAnsi="Times New Roman" w:cs="Times New Roman"/>
          <w:sz w:val="24"/>
          <w:szCs w:val="24"/>
        </w:rPr>
        <w:t>Л</w:t>
      </w:r>
      <w:r w:rsidRPr="00716A84">
        <w:rPr>
          <w:rFonts w:ascii="Times New Roman" w:eastAsia="Calibri" w:hAnsi="Times New Roman" w:cs="Times New Roman"/>
          <w:sz w:val="24"/>
          <w:szCs w:val="24"/>
        </w:rPr>
        <w:t>огопед выполняет следующие должностные инструкции: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-осуществляет планирование своей деятельности;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-проводит обследование детей в начале и в конце учебного года;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-организует подготовку и проведение занятий в соответствии с тематическим планированием;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-подгрупповые занятия проводятся согласно расписанию регламентированной образовательной деятельности, длительностью: </w:t>
      </w:r>
      <w:proofErr w:type="gramStart"/>
      <w:r w:rsidRPr="00716A84">
        <w:rPr>
          <w:rFonts w:ascii="Times New Roman" w:eastAsia="Calibri" w:hAnsi="Times New Roman" w:cs="Times New Roman"/>
          <w:sz w:val="24"/>
          <w:szCs w:val="24"/>
        </w:rPr>
        <w:t>старшая</w:t>
      </w:r>
      <w:proofErr w:type="gramEnd"/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 группа-25мин, подготовительная к школе группа-30мин;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-длительность каждого индивидуального занятия до 20минут;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 осуществляет взаимодействие с воспитателями групп, родителями по определению направлений работы с детьми, готовит пособия, оформляет документацию;</w:t>
      </w: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 xml:space="preserve"> 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-выступает на педагогических и методических советах по актуальным вопросам и по ознакомлению педагогов с современными методиками и специальными знаниями.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5.7. </w:t>
      </w:r>
      <w:r w:rsidR="00716A84" w:rsidRPr="00716A84">
        <w:rPr>
          <w:rFonts w:ascii="Times New Roman" w:eastAsia="Calibri" w:hAnsi="Times New Roman" w:cs="Times New Roman"/>
          <w:sz w:val="24"/>
          <w:szCs w:val="24"/>
        </w:rPr>
        <w:t>П</w:t>
      </w:r>
      <w:r w:rsidRPr="00716A84">
        <w:rPr>
          <w:rFonts w:ascii="Times New Roman" w:eastAsia="Calibri" w:hAnsi="Times New Roman" w:cs="Times New Roman"/>
          <w:sz w:val="24"/>
          <w:szCs w:val="24"/>
        </w:rPr>
        <w:t>сихолог выполняет следующие должностные инструкции: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  <w:t>-</w:t>
      </w:r>
      <w:r w:rsidRPr="00716A84">
        <w:rPr>
          <w:rFonts w:ascii="Times New Roman" w:eastAsia="Calibri" w:hAnsi="Times New Roman" w:cs="Times New Roman"/>
          <w:sz w:val="24"/>
          <w:szCs w:val="24"/>
        </w:rPr>
        <w:t>проводит индивидуальную и групповую профилактическую, диагностическую, консультативную, коррекционную, развивающую работу с воспитанниками;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- проводит консультирование с педагогическими работниками и родителями по вопросам воспитания и развития детей в </w:t>
      </w:r>
      <w:r w:rsidR="00716A84" w:rsidRPr="00716A84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716A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 xml:space="preserve">На такую деятельность отводится 18 часов в неделю. Остальное время в пределах установленной педагогу-психологу продолжительности рабочего времени приходится </w:t>
      </w:r>
      <w:proofErr w:type="gramStart"/>
      <w:r w:rsidRPr="00716A84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716A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-подготовку к индивидуальной и групповой работе с воспитанниками;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-обработку, анализ и обобщение полученных результатов;</w:t>
      </w:r>
    </w:p>
    <w:p w:rsidR="00A26B5F" w:rsidRPr="00716A84" w:rsidRDefault="00A26B5F" w:rsidP="0071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lastRenderedPageBreak/>
        <w:t>-подготовку к экспертно-консультационной работе с педагогическими работниками и родителями воспитанников;</w:t>
      </w:r>
    </w:p>
    <w:p w:rsidR="00A26B5F" w:rsidRPr="00716A84" w:rsidRDefault="00A26B5F" w:rsidP="0071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-организационно-методическую деятельность;</w:t>
      </w:r>
    </w:p>
    <w:p w:rsidR="00A26B5F" w:rsidRPr="00716A84" w:rsidRDefault="00A26B5F" w:rsidP="0071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6A84">
        <w:rPr>
          <w:rFonts w:ascii="Times New Roman" w:eastAsia="Calibri" w:hAnsi="Times New Roman" w:cs="Times New Roman"/>
          <w:sz w:val="24"/>
          <w:szCs w:val="24"/>
        </w:rPr>
        <w:t>-заполнение аналитической и отчетной документации.</w:t>
      </w:r>
    </w:p>
    <w:p w:rsidR="00A26B5F" w:rsidRPr="00716A84" w:rsidRDefault="00A26B5F" w:rsidP="0071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6. Ответственность педагогических работников</w:t>
      </w:r>
    </w:p>
    <w:p w:rsidR="00A26B5F" w:rsidRPr="00716A84" w:rsidRDefault="00A26B5F" w:rsidP="00716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6A84">
        <w:rPr>
          <w:rFonts w:ascii="Times New Roman" w:eastAsia="Calibri" w:hAnsi="Times New Roman" w:cs="Times New Roman"/>
          <w:sz w:val="24"/>
          <w:szCs w:val="24"/>
          <w:lang w:eastAsia="ru-RU"/>
        </w:rPr>
        <w:t>6.1.</w:t>
      </w:r>
      <w:r w:rsidRPr="00716A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6B5F" w:rsidRPr="00716A84" w:rsidRDefault="00A26B5F" w:rsidP="00716A8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A26B5F" w:rsidRPr="00716A84" w:rsidRDefault="00A26B5F" w:rsidP="00716A84">
      <w:bookmarkStart w:id="0" w:name="_GoBack"/>
      <w:bookmarkEnd w:id="0"/>
    </w:p>
    <w:sectPr w:rsidR="00A26B5F" w:rsidRPr="00716A84" w:rsidSect="006F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6B5F"/>
    <w:rsid w:val="005A1A12"/>
    <w:rsid w:val="006F49C6"/>
    <w:rsid w:val="00716A84"/>
    <w:rsid w:val="00A26B5F"/>
    <w:rsid w:val="00B1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2855</Words>
  <Characters>16276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Григорьевна</cp:lastModifiedBy>
  <cp:revision>2</cp:revision>
  <dcterms:created xsi:type="dcterms:W3CDTF">2016-11-14T03:59:00Z</dcterms:created>
  <dcterms:modified xsi:type="dcterms:W3CDTF">2016-11-14T03:59:00Z</dcterms:modified>
</cp:coreProperties>
</file>